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ученика</w:t>
      </w:r>
    </w:p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 ученик!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 1 мая 2022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каждая учебная неделя в школе начинается с поднятия флага России и исполнением гимна России, а заканчивается спуском флага России.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отдельных мероприятий выдающиеся ученики и работники будут также удостоены чести </w:t>
      </w:r>
      <w:r w:rsid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поднимать </w:t>
      </w:r>
      <w:bookmarkStart w:id="0" w:name="_GoBack"/>
      <w:bookmarkEnd w:id="0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флаг России.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Пожалуйста, ознакомься с кратким описанием государственных символов и правилами их применения. В конце памятки ты найдешь ссылки </w:t>
      </w:r>
      <w:proofErr w:type="gram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интересные </w:t>
      </w:r>
      <w:proofErr w:type="spell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 о государственных символах.</w:t>
      </w:r>
    </w:p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 символы России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Официальные государственные символы России являются важнейшими атрибутами суверенитета государства. Уважение к государственным символам, владение основами их правильного использования служат показателями как общей, так и политической культуры в обществе. В государственных символах отражены многовековая история Отечества, связь настоящего с прошлым и ориентиры на будущее.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Официальные отличительные символы государства: Государственный флаг, Государственный герб и Государственный гимн.</w:t>
      </w:r>
    </w:p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 России</w:t>
      </w:r>
    </w:p>
    <w:p w:rsidR="002C31B1" w:rsidRDefault="00C0390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белого, средней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синего и нижней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красного цвета.</w:t>
      </w:r>
      <w:proofErr w:type="gram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ширины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его длине 2:3.</w:t>
      </w:r>
    </w:p>
    <w:p w:rsidR="002C31B1" w:rsidRDefault="00C03904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Поднятый (вывешенный, установленный) флаг указывает на особенно важное событие, официальную церемонию, крупное торжество, происходящее в том месте, где временно установили флаг.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флагом;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флага, т.е. флага, изготовленного с нарушением установленного описания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несоблюдение соотношения сторон, порядка расположения полос, ширины полос, помещение на флаге каких-либо изображений и надписей и т.п.;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флага в комплексе с другими флагами.</w:t>
      </w:r>
    </w:p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 России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над ними одной большой короной, соединенными лентой. </w:t>
      </w:r>
      <w:proofErr w:type="gram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В правой лапе орла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скипетр, в левой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держава.</w:t>
      </w:r>
      <w:proofErr w:type="gram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 На груди орла, в красном щите,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2C31B1" w:rsidRDefault="00C03904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печатях органов, организаций и учреждений, наделенных государственно-властными полномочиями, нотариусов, а также органов, осуществляющих государственную регистрацию актов гражданского состояния.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документах общегосударственного образца, выдаваемых органами, осуществляющими государственную регистрацию актов гражданского состояния, а также на документах, оформляемых и (или) выдаваемых нотариусами.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допускается: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гербом;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герба, т.е. герба изготовленного с нарушением установленного описания;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герба в комплексе с другими гербами.</w:t>
      </w:r>
    </w:p>
    <w:p w:rsidR="002C31B1" w:rsidRPr="005F392E" w:rsidRDefault="00C03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 России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 гимн Российской Федерации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- и видеозаписи, а также средства теле- и радиотрансляции.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Музыка А. Александрова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Слова С. Михалкова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Россия — священная наша держава,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Россия — любимая наша страна.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Могучая воля, великая слава —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Твоё достоянье на все времена!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От южных морей до полярного края</w:t>
      </w:r>
      <w:proofErr w:type="gramStart"/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аскинулись наши леса и поля.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Одна ты на свете! Одна ты такая —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Хранимая Богом родная земля!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Широкий простор для мечты и для жизни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Грядущие нам открывают года.</w:t>
      </w:r>
      <w:proofErr w:type="gramEnd"/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Нам силу даёт наша верность Отчизне.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Так было, так есть и так будет всегда!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5F392E">
        <w:rPr>
          <w:lang w:val="ru-RU"/>
        </w:rPr>
        <w:br/>
      </w: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Государственный гимн Российской Федерации должен исполняться в точном соответствии с </w:t>
      </w:r>
      <w:proofErr w:type="gramStart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музыкальной редакцией и текстом.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При официальном исполнении гимна присутствующие выслушивают его стоя, мужчины — без головных уборов.</w:t>
      </w:r>
    </w:p>
    <w:p w:rsidR="002C31B1" w:rsidRPr="005F392E" w:rsidRDefault="00C039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392E">
        <w:rPr>
          <w:rFonts w:hAnsi="Times New Roman" w:cs="Times New Roman"/>
          <w:color w:val="000000"/>
          <w:sz w:val="24"/>
          <w:szCs w:val="24"/>
          <w:lang w:val="ru-RU"/>
        </w:rPr>
        <w:t>Официальным является исполнение гимна в тех случаях, когда гимн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конституционном законе о гимне,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2C31B1" w:rsidRPr="005F39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1B1" w:rsidRPr="005F392E" w:rsidRDefault="00C03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9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Список </w:t>
            </w:r>
            <w:proofErr w:type="spellStart"/>
            <w:r w:rsidRPr="005F39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5F39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 государственных символах:</w:t>
            </w:r>
          </w:p>
          <w:p w:rsidR="002C31B1" w:rsidRPr="005F392E" w:rsidRDefault="00C03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История Гимна России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392E">
              <w:rPr>
                <w:lang w:val="ru-RU"/>
              </w:rPr>
              <w:br/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История гимнов России и СССР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5F392E">
              <w:rPr>
                <w:lang w:val="ru-RU"/>
              </w:rPr>
              <w:br/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Сайт Гербы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92E">
              <w:rPr>
                <w:lang w:val="ru-RU"/>
              </w:rPr>
              <w:br/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История государственных символов России и мира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92E">
              <w:rPr>
                <w:lang w:val="ru-RU"/>
              </w:rPr>
              <w:br/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Государственные символы России: история и реальность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5F3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2C31B1" w:rsidRPr="005F392E" w:rsidRDefault="002C31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31B1" w:rsidRPr="005F392E" w:rsidSect="002C31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C31B1"/>
    <w:rsid w:val="002D33B1"/>
    <w:rsid w:val="002D3591"/>
    <w:rsid w:val="003514A0"/>
    <w:rsid w:val="004F7E17"/>
    <w:rsid w:val="005A05CE"/>
    <w:rsid w:val="005F392E"/>
    <w:rsid w:val="00653AF6"/>
    <w:rsid w:val="00B73A5A"/>
    <w:rsid w:val="00C039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39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dc:description>Подготовлено экспертами Актион-МЦФЭР</dc:description>
  <cp:lastModifiedBy>Евгений Гогин</cp:lastModifiedBy>
  <cp:revision>3</cp:revision>
  <dcterms:created xsi:type="dcterms:W3CDTF">2022-08-04T07:33:00Z</dcterms:created>
  <dcterms:modified xsi:type="dcterms:W3CDTF">2022-09-04T08:26:00Z</dcterms:modified>
</cp:coreProperties>
</file>